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pacing w:after="0" w:line="360" w:lineRule="atLeast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55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ЗЕМСКОЕ СОБРАНИЕ ПУШКАРСКОГО СЕЛЬСКОГО ПОСЕЛЕНИЯ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заседание земского собрания пятого созыва</w:t>
      </w:r>
    </w:p>
    <w:p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</w:p>
    <w:p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</w:p>
    <w:p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 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проект</w:t>
      </w:r>
    </w:p>
    <w:p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 Пушкарского сельского поселения от 28.09.2007 г. № 51 «Об установлении земельного налога на территории Пушкарского сельского поселения муниципального образования «Белгородский район»</w:t>
      </w:r>
    </w:p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387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Пушкарского сельского поселения муниципального района «Белгородский район» Белгородской области 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земское собрание Пушкарского сельского поселения </w:t>
      </w:r>
      <w:r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keepLines w:val="0"/>
        <w:numPr>
          <w:ilvl w:val="0"/>
          <w:numId w:val="1"/>
        </w:numPr>
        <w:tabs>
          <w:tab w:val="num" w:pos="1070"/>
        </w:tabs>
        <w:spacing w:before="0"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земского собрания Пушкарского сельского</w:t>
      </w:r>
    </w:p>
    <w:p>
      <w:pPr>
        <w:pStyle w:val="2"/>
        <w:keepLines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28.09.2007 г. № 51 «Об установлении земельного налога на территории Пушкарского сельского поселения муниципального образования «Белгородский район» (далее - решение) следующие изменения:</w:t>
      </w:r>
    </w:p>
    <w:p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Пункт 9.1 решения изложить в следующей редакции: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«9.1 Предоставить налоговую льготу в виде освобождения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уплаты земельного налога за налоговый период 2025 года и последующие годы до окончания специальной военной операции: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9.1.1. Налогоплательщикам в отношении земельных участков,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которых невозможно в связи с ограничением доступа 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t>с даты установления ограничения доступа на территорию нахождения земельного участка до даты снятия такого ограничения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9.1.2. Н</w:t>
      </w:r>
      <w:r>
        <w:rPr>
          <w:rFonts w:ascii="Times New Roman" w:hAnsi="Times New Roman" w:cs="Times New Roman"/>
          <w:sz w:val="28"/>
          <w:szCs w:val="28"/>
        </w:rPr>
        <w:t xml:space="preserve">алогоплательщикам в отношении земельных участков, на которых расположены объекты недвижимого имущества,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которых невозможно в связи с повреждением в результате обстрелов,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9.1.3. Налогоплательщикам в отношении земельных участков,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которых невозможно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связи</w:t>
      </w:r>
      <w:r>
        <w:rPr>
          <w:rFonts w:ascii="Times New Roman" w:hAnsi="Times New Roman"/>
          <w:sz w:val="28"/>
          <w:szCs w:val="28"/>
          <w:lang w:eastAsia="ru-RU"/>
        </w:rPr>
        <w:t xml:space="preserve"> с расположением на территории, находящейся в зоне систематических обстрелов, </w:t>
      </w:r>
      <w:r>
        <w:rPr>
          <w:rFonts w:ascii="Times New Roman" w:hAnsi="Times New Roman" w:cs="Times New Roman"/>
          <w:sz w:val="28"/>
          <w:szCs w:val="28"/>
          <w:lang w:eastAsia="ru-RU"/>
        </w:rPr>
        <w:t>атак БПЛА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период с даты прекращения использования до даты возобновления использования объекта налогоплательщиком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9.1.4.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</w:t>
      </w:r>
      <w:r>
        <w:rPr>
          <w:rFonts w:ascii="Times New Roman" w:hAnsi="Times New Roman"/>
          <w:sz w:val="28"/>
          <w:szCs w:val="28"/>
          <w:lang w:eastAsia="ru-RU"/>
        </w:rPr>
        <w:t xml:space="preserve"> с решениями оперативного штаба Белгородской области об ограничении деятельности объектов,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период с даты прекращения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9.1.5. Налогоплательщикам в отношении земельных участков,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которых невозможно</w:t>
      </w:r>
      <w:r>
        <w:rPr>
          <w:rFonts w:ascii="Times New Roman" w:hAnsi="Times New Roman" w:cs="Times New Roman"/>
          <w:sz w:val="28"/>
          <w:szCs w:val="28"/>
        </w:rPr>
        <w:t xml:space="preserve"> связи с использованием для нужд обороны и безопасности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объекта налогоплательщиком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 земельных участков, в отношении которых применяется налоговая льгота, предусмотренная подпунктами 9.1.2 – 9.1.5 пункта 9.1 решения, утвержденный распоряжением администрации муниципального образования, а также перечень населенных пунктов, доступ в которые ограничен, направляются в адрес Управления Федеральной налоговой службы по Белгородской области не позднее 1 февраля года, следующего за отчетным».</w:t>
      </w:r>
    </w:p>
    <w:p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2.Опубликовать настоящее решение в сетевом издании «Знамя 31.py»</w:t>
      </w:r>
    </w:p>
    <w:p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</w:rPr>
        <w:t>(znamya1.ru)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 (pushkarskoe-r31.gosweb.gosuslugi.ru).</w:t>
      </w:r>
    </w:p>
    <w:p>
      <w:pPr>
        <w:spacing w:after="0" w:line="240" w:lineRule="auto"/>
        <w:ind w:left="450" w:firstLine="25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3.Настоящее решение вступает в силу по истечении одного месяца со</w:t>
      </w:r>
    </w:p>
    <w:p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дня его официального опубликования и его действие распространяется на правоотношение, возникшие с 1 января 2025 года.</w:t>
      </w:r>
    </w:p>
    <w:p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4. Контроль за выполнением настоящего решения возложить на постоянную комиссию по бюджету, финансовой и налоговой политике (Карнаух Н.В.).</w:t>
      </w:r>
    </w:p>
    <w:bookmarkEnd w:id="0"/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Пушкарского</w:t>
      </w:r>
    </w:p>
    <w:p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В.И.Смольякова</w:t>
      </w:r>
    </w:p>
    <w:p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sect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611E7713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AF1D6-B19A-4AA9-8194-8DE13FBF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23</cp:revision>
  <cp:lastPrinted>2023-06-28T08:32:00Z</cp:lastPrinted>
  <dcterms:created xsi:type="dcterms:W3CDTF">2023-06-06T09:06:00Z</dcterms:created>
  <dcterms:modified xsi:type="dcterms:W3CDTF">2025-05-22T08:08:00Z</dcterms:modified>
</cp:coreProperties>
</file>